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416" w:rsidRDefault="00451416" w:rsidP="00F917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CURSO 1ºE.P.</w:t>
      </w:r>
    </w:p>
    <w:p w:rsidR="00F91727" w:rsidRDefault="00F91727" w:rsidP="00F917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LISTA DE MATERIAL</w:t>
      </w:r>
    </w:p>
    <w:p w:rsidR="00F91727" w:rsidRDefault="00F91727" w:rsidP="00F917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(Poner el nombre en todo el material)</w:t>
      </w:r>
    </w:p>
    <w:p w:rsidR="00F91727" w:rsidRDefault="00F91727" w:rsidP="00F91727">
      <w:pPr>
        <w:rPr>
          <w:b/>
        </w:rPr>
      </w:pPr>
    </w:p>
    <w:p w:rsidR="00F91727" w:rsidRDefault="00F91727" w:rsidP="00F91727">
      <w:pPr>
        <w:pStyle w:val="Prrafodelista"/>
        <w:numPr>
          <w:ilvl w:val="0"/>
          <w:numId w:val="1"/>
        </w:numPr>
      </w:pPr>
      <w:r>
        <w:rPr>
          <w:b/>
        </w:rPr>
        <w:t>2</w:t>
      </w:r>
      <w:r>
        <w:t xml:space="preserve"> </w:t>
      </w:r>
      <w:proofErr w:type="gramStart"/>
      <w:r>
        <w:t>Lápices</w:t>
      </w:r>
      <w:proofErr w:type="gramEnd"/>
      <w:r w:rsidR="003606F0">
        <w:t xml:space="preserve"> con el nombre puesto</w:t>
      </w:r>
      <w:r>
        <w:t xml:space="preserve">. </w:t>
      </w:r>
    </w:p>
    <w:p w:rsidR="00F91727" w:rsidRDefault="00F91727" w:rsidP="00F91727">
      <w:pPr>
        <w:pStyle w:val="Prrafodelista"/>
        <w:numPr>
          <w:ilvl w:val="0"/>
          <w:numId w:val="1"/>
        </w:numPr>
      </w:pPr>
      <w:r>
        <w:rPr>
          <w:b/>
          <w:bCs/>
        </w:rPr>
        <w:t>2</w:t>
      </w:r>
      <w:r>
        <w:t xml:space="preserve"> </w:t>
      </w:r>
      <w:proofErr w:type="gramStart"/>
      <w:r>
        <w:t>Lápices</w:t>
      </w:r>
      <w:proofErr w:type="gramEnd"/>
      <w:r>
        <w:t xml:space="preserve"> bicolor (rojo y azul)</w:t>
      </w:r>
      <w:r w:rsidR="003606F0">
        <w:t xml:space="preserve"> con el nombre puesto</w:t>
      </w:r>
      <w:r>
        <w:t>.</w:t>
      </w:r>
    </w:p>
    <w:p w:rsidR="00F91727" w:rsidRDefault="00F91727" w:rsidP="00F91727">
      <w:pPr>
        <w:pStyle w:val="Prrafodelista"/>
        <w:numPr>
          <w:ilvl w:val="0"/>
          <w:numId w:val="1"/>
        </w:numPr>
      </w:pPr>
      <w:r>
        <w:t>Borrador.</w:t>
      </w:r>
    </w:p>
    <w:p w:rsidR="00F91727" w:rsidRDefault="00F91727" w:rsidP="00F91727">
      <w:pPr>
        <w:pStyle w:val="Prrafodelista"/>
        <w:numPr>
          <w:ilvl w:val="0"/>
          <w:numId w:val="1"/>
        </w:numPr>
        <w:rPr>
          <w:b/>
          <w:u w:val="single"/>
        </w:rPr>
      </w:pPr>
      <w:r>
        <w:t xml:space="preserve">Sacapuntas </w:t>
      </w:r>
      <w:r>
        <w:rPr>
          <w:b/>
          <w:u w:val="single"/>
        </w:rPr>
        <w:t>con depósito.</w:t>
      </w:r>
    </w:p>
    <w:p w:rsidR="00F91727" w:rsidRDefault="00F91727" w:rsidP="00F91727">
      <w:pPr>
        <w:pStyle w:val="Prrafodelista"/>
        <w:numPr>
          <w:ilvl w:val="0"/>
          <w:numId w:val="1"/>
        </w:numPr>
      </w:pPr>
      <w:r>
        <w:t>Pinturas de madera.</w:t>
      </w:r>
    </w:p>
    <w:p w:rsidR="00F91727" w:rsidRDefault="00F91727" w:rsidP="00F91727">
      <w:pPr>
        <w:pStyle w:val="Prrafodelista"/>
        <w:numPr>
          <w:ilvl w:val="0"/>
          <w:numId w:val="1"/>
        </w:numPr>
      </w:pPr>
      <w:r>
        <w:t>Pinturas cera blanda (</w:t>
      </w:r>
      <w:proofErr w:type="spellStart"/>
      <w:r>
        <w:t>Plastidecor</w:t>
      </w:r>
      <w:proofErr w:type="spellEnd"/>
      <w:r>
        <w:t>).</w:t>
      </w:r>
    </w:p>
    <w:p w:rsidR="00F91727" w:rsidRDefault="00F91727" w:rsidP="00F91727">
      <w:pPr>
        <w:pStyle w:val="Prrafodelista"/>
        <w:numPr>
          <w:ilvl w:val="0"/>
          <w:numId w:val="1"/>
        </w:numPr>
      </w:pPr>
      <w:r>
        <w:t>Regla de</w:t>
      </w:r>
      <w:r w:rsidR="00405511">
        <w:t xml:space="preserve"> 10 a</w:t>
      </w:r>
      <w:r>
        <w:t xml:space="preserve"> 15 c</w:t>
      </w:r>
      <w:r w:rsidR="00405511">
        <w:t>entímetros máximo.</w:t>
      </w:r>
    </w:p>
    <w:p w:rsidR="00F91727" w:rsidRDefault="00F91727" w:rsidP="00F91727">
      <w:pPr>
        <w:pStyle w:val="Prrafodelista"/>
        <w:numPr>
          <w:ilvl w:val="0"/>
          <w:numId w:val="1"/>
        </w:numPr>
      </w:pPr>
      <w:r>
        <w:t>Tijeras de punta roma.</w:t>
      </w:r>
    </w:p>
    <w:p w:rsidR="00F91727" w:rsidRDefault="00F91727" w:rsidP="00F91727">
      <w:pPr>
        <w:pStyle w:val="Prrafodelista"/>
        <w:numPr>
          <w:ilvl w:val="0"/>
          <w:numId w:val="1"/>
        </w:numPr>
      </w:pPr>
      <w:r>
        <w:t>Pegamento de barra.</w:t>
      </w:r>
    </w:p>
    <w:p w:rsidR="00F91727" w:rsidRDefault="00CD7108" w:rsidP="00F91727">
      <w:pPr>
        <w:pStyle w:val="Prrafodelista"/>
        <w:numPr>
          <w:ilvl w:val="0"/>
          <w:numId w:val="1"/>
        </w:numPr>
      </w:pPr>
      <w:r>
        <w:rPr>
          <w:b/>
          <w:bCs/>
          <w:sz w:val="24"/>
          <w:szCs w:val="24"/>
        </w:rPr>
        <w:t>2</w:t>
      </w:r>
      <w:r w:rsidR="00F91727">
        <w:t xml:space="preserve"> Cuadernos de renglones, </w:t>
      </w:r>
      <w:bookmarkStart w:id="0" w:name="_Hlk81554944"/>
      <w:r w:rsidR="00F91727">
        <w:t xml:space="preserve">pauta </w:t>
      </w:r>
      <w:r w:rsidR="00F91727" w:rsidRPr="00F91727">
        <w:rPr>
          <w:b/>
          <w:bCs/>
          <w:sz w:val="24"/>
          <w:szCs w:val="24"/>
          <w:u w:val="single"/>
        </w:rPr>
        <w:t>3’5</w:t>
      </w:r>
      <w:r w:rsidR="00F91727" w:rsidRPr="00F91727">
        <w:rPr>
          <w:u w:val="single"/>
        </w:rPr>
        <w:t xml:space="preserve"> </w:t>
      </w:r>
      <w:r w:rsidR="00F91727" w:rsidRPr="00F91727">
        <w:rPr>
          <w:b/>
          <w:bCs/>
          <w:u w:val="single"/>
        </w:rPr>
        <w:t>(dos líneas</w:t>
      </w:r>
      <w:r w:rsidR="00F91727" w:rsidRPr="00F91727">
        <w:rPr>
          <w:u w:val="single"/>
        </w:rPr>
        <w:t>)</w:t>
      </w:r>
      <w:bookmarkEnd w:id="0"/>
      <w:r w:rsidR="00F91727">
        <w:t xml:space="preserve">, </w:t>
      </w:r>
      <w:r w:rsidR="00F91727" w:rsidRPr="00F91727">
        <w:rPr>
          <w:b/>
          <w:bCs/>
        </w:rPr>
        <w:t>de grapas</w:t>
      </w:r>
      <w:r w:rsidR="00F91727">
        <w:t>, tamaño A5 (pequeño).</w:t>
      </w:r>
    </w:p>
    <w:p w:rsidR="00F91727" w:rsidRPr="00F91727" w:rsidRDefault="00F91727" w:rsidP="00F91727">
      <w:pPr>
        <w:pStyle w:val="Prrafodelista"/>
        <w:numPr>
          <w:ilvl w:val="0"/>
          <w:numId w:val="2"/>
        </w:numPr>
        <w:rPr>
          <w:u w:val="single"/>
        </w:rPr>
      </w:pPr>
      <w:r>
        <w:rPr>
          <w:b/>
        </w:rPr>
        <w:t>1</w:t>
      </w:r>
      <w:r>
        <w:t xml:space="preserve"> Cuaderno de cuadrícula, pauta de </w:t>
      </w:r>
      <w:r>
        <w:rPr>
          <w:b/>
          <w:bCs/>
          <w:sz w:val="24"/>
          <w:szCs w:val="24"/>
          <w:u w:val="single"/>
        </w:rPr>
        <w:t xml:space="preserve">6x6, de grapas, </w:t>
      </w:r>
      <w:r>
        <w:t>tamaño A5 (pequeño).</w:t>
      </w:r>
    </w:p>
    <w:p w:rsidR="00F91727" w:rsidRDefault="00CD7108" w:rsidP="00F91727">
      <w:pPr>
        <w:pStyle w:val="Prrafodelista"/>
        <w:numPr>
          <w:ilvl w:val="0"/>
          <w:numId w:val="2"/>
        </w:numPr>
      </w:pPr>
      <w:r>
        <w:rPr>
          <w:b/>
          <w:bCs/>
          <w:sz w:val="24"/>
          <w:szCs w:val="24"/>
        </w:rPr>
        <w:t>5</w:t>
      </w:r>
      <w:r w:rsidR="00F91727">
        <w:rPr>
          <w:b/>
          <w:bCs/>
          <w:sz w:val="24"/>
          <w:szCs w:val="24"/>
        </w:rPr>
        <w:t xml:space="preserve"> </w:t>
      </w:r>
      <w:proofErr w:type="gramStart"/>
      <w:r w:rsidR="003754F1">
        <w:t>C</w:t>
      </w:r>
      <w:r w:rsidR="00F91727">
        <w:t>arpetas</w:t>
      </w:r>
      <w:proofErr w:type="gramEnd"/>
      <w:r w:rsidR="00F91727">
        <w:t xml:space="preserve"> de sobre de plástico, </w:t>
      </w:r>
      <w:r w:rsidR="003606F0">
        <w:t xml:space="preserve">con botón o velcro, </w:t>
      </w:r>
      <w:r w:rsidR="00F91727">
        <w:t>tamaño A5.</w:t>
      </w:r>
    </w:p>
    <w:p w:rsidR="00F91727" w:rsidRDefault="00F91727" w:rsidP="00F91727">
      <w:pPr>
        <w:pStyle w:val="Prrafodelista"/>
        <w:numPr>
          <w:ilvl w:val="0"/>
          <w:numId w:val="2"/>
        </w:numPr>
      </w:pPr>
      <w:r>
        <w:t>Archivador pequeño de 4 anillas, con recambio de 1 línea, tamaño A5 (pequeño).</w:t>
      </w:r>
    </w:p>
    <w:p w:rsidR="00F91727" w:rsidRDefault="00F91727" w:rsidP="00F91727">
      <w:pPr>
        <w:pStyle w:val="Prrafodelista"/>
        <w:numPr>
          <w:ilvl w:val="0"/>
          <w:numId w:val="2"/>
        </w:numPr>
      </w:pPr>
      <w:r>
        <w:t>Recambio de fundas transparentes de plástico, tamaño A5 (pequeño).</w:t>
      </w:r>
    </w:p>
    <w:p w:rsidR="00F91727" w:rsidRDefault="00F91727" w:rsidP="00F91727">
      <w:pPr>
        <w:pStyle w:val="Prrafodelista"/>
        <w:numPr>
          <w:ilvl w:val="0"/>
          <w:numId w:val="2"/>
        </w:numPr>
      </w:pPr>
      <w:r>
        <w:t>Estuche.</w:t>
      </w:r>
    </w:p>
    <w:p w:rsidR="00F91727" w:rsidRDefault="00F91727" w:rsidP="00F91727">
      <w:pPr>
        <w:pStyle w:val="Prrafodelista"/>
        <w:numPr>
          <w:ilvl w:val="0"/>
          <w:numId w:val="2"/>
        </w:numPr>
      </w:pPr>
      <w:r>
        <w:t xml:space="preserve">Mochila. </w:t>
      </w:r>
    </w:p>
    <w:p w:rsidR="003754F1" w:rsidRDefault="003754F1" w:rsidP="003754F1">
      <w:pPr>
        <w:pStyle w:val="Prrafodelista"/>
        <w:rPr>
          <w:b/>
          <w:bCs/>
        </w:rPr>
      </w:pPr>
    </w:p>
    <w:p w:rsidR="003754F1" w:rsidRPr="003754F1" w:rsidRDefault="003754F1" w:rsidP="003754F1">
      <w:pPr>
        <w:pStyle w:val="Prrafodelista"/>
        <w:rPr>
          <w:b/>
          <w:bCs/>
        </w:rPr>
      </w:pPr>
      <w:r w:rsidRPr="003754F1">
        <w:rPr>
          <w:b/>
          <w:bCs/>
        </w:rPr>
        <w:t>Algunas indicaciones:</w:t>
      </w:r>
    </w:p>
    <w:p w:rsidR="003754F1" w:rsidRDefault="003754F1" w:rsidP="003754F1">
      <w:pPr>
        <w:pStyle w:val="Prrafodelista"/>
        <w:rPr>
          <w:b/>
          <w:bCs/>
        </w:rPr>
      </w:pPr>
      <w:r w:rsidRPr="003754F1">
        <w:rPr>
          <w:b/>
          <w:bCs/>
        </w:rPr>
        <w:t>Seguir la pauta propuesta de renglón y cuadrícula (generalmente viene en la parte posterior del cuaderno)</w:t>
      </w:r>
    </w:p>
    <w:p w:rsidR="003754F1" w:rsidRPr="003754F1" w:rsidRDefault="003754F1" w:rsidP="003754F1">
      <w:pPr>
        <w:pStyle w:val="Prrafodelista"/>
        <w:rPr>
          <w:b/>
          <w:bCs/>
        </w:rPr>
      </w:pPr>
    </w:p>
    <w:p w:rsidR="003754F1" w:rsidRDefault="003754F1" w:rsidP="003754F1">
      <w:pPr>
        <w:pStyle w:val="Prrafodelista"/>
      </w:pPr>
      <w:r>
        <w:rPr>
          <w:noProof/>
        </w:rPr>
        <w:drawing>
          <wp:inline distT="0" distB="0" distL="0" distR="0" wp14:anchorId="58B6BBD0" wp14:editId="754FF7FF">
            <wp:extent cx="1114425" cy="942975"/>
            <wp:effectExtent l="0" t="0" r="9525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151" t="19543" r="35225" b="33450"/>
                    <a:stretch/>
                  </pic:blipFill>
                  <pic:spPr bwMode="auto">
                    <a:xfrm>
                      <a:off x="0" y="0"/>
                      <a:ext cx="1114512" cy="94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</w:t>
      </w:r>
      <w:r>
        <w:rPr>
          <w:noProof/>
        </w:rPr>
        <w:drawing>
          <wp:inline distT="0" distB="0" distL="0" distR="0" wp14:anchorId="17E9DEE3" wp14:editId="021857A7">
            <wp:extent cx="1066800" cy="1019153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1998" cy="1043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754F1" w:rsidRDefault="003754F1" w:rsidP="003754F1">
      <w:pPr>
        <w:pStyle w:val="Prrafodelista"/>
        <w:rPr>
          <w:b/>
          <w:bCs/>
        </w:rPr>
      </w:pPr>
      <w:r>
        <w:t xml:space="preserve">Pauta </w:t>
      </w:r>
      <w:r w:rsidRPr="00F91727">
        <w:rPr>
          <w:b/>
          <w:bCs/>
          <w:sz w:val="24"/>
          <w:szCs w:val="24"/>
          <w:u w:val="single"/>
        </w:rPr>
        <w:t>3’5</w:t>
      </w:r>
      <w:r w:rsidRPr="00F91727">
        <w:rPr>
          <w:u w:val="single"/>
        </w:rPr>
        <w:t xml:space="preserve"> </w:t>
      </w:r>
      <w:r w:rsidRPr="00F91727">
        <w:rPr>
          <w:b/>
          <w:bCs/>
          <w:u w:val="single"/>
        </w:rPr>
        <w:t>(dos líneas</w:t>
      </w:r>
      <w:r w:rsidRPr="00F91727">
        <w:rPr>
          <w:u w:val="single"/>
        </w:rPr>
        <w:t>)</w:t>
      </w:r>
    </w:p>
    <w:p w:rsidR="003754F1" w:rsidRDefault="003754F1" w:rsidP="003754F1">
      <w:pPr>
        <w:pStyle w:val="Prrafodelista"/>
        <w:rPr>
          <w:b/>
          <w:bCs/>
        </w:rPr>
      </w:pPr>
    </w:p>
    <w:p w:rsidR="003754F1" w:rsidRDefault="003754F1" w:rsidP="003754F1">
      <w:pPr>
        <w:pStyle w:val="Prrafodelista"/>
      </w:pPr>
      <w:r w:rsidRPr="003754F1">
        <w:rPr>
          <w:b/>
          <w:bCs/>
        </w:rPr>
        <w:t>Las carpetas de plástico A5</w:t>
      </w:r>
      <w:r>
        <w:t xml:space="preserve"> con botón o velcro son muy importantes, nos sirven para guardar los cuadernos, la agenda y los libros de biblioteca de aula</w:t>
      </w:r>
      <w:r w:rsidR="005E5F2A">
        <w:t>, a</w:t>
      </w:r>
      <w:bookmarkStart w:id="1" w:name="_GoBack"/>
      <w:bookmarkEnd w:id="1"/>
      <w:r>
        <w:t>sí se guardan y se preservan mejor.</w:t>
      </w:r>
    </w:p>
    <w:p w:rsidR="003754F1" w:rsidRDefault="003754F1" w:rsidP="003754F1">
      <w:pPr>
        <w:pStyle w:val="Prrafodelista"/>
      </w:pPr>
    </w:p>
    <w:p w:rsidR="003754F1" w:rsidRDefault="003754F1" w:rsidP="003754F1">
      <w:pPr>
        <w:pStyle w:val="Prrafodelista"/>
      </w:pPr>
      <w:r>
        <w:rPr>
          <w:noProof/>
        </w:rPr>
        <w:drawing>
          <wp:inline distT="0" distB="0" distL="0" distR="0" wp14:anchorId="7AE74315" wp14:editId="15057D49">
            <wp:extent cx="1152525" cy="990600"/>
            <wp:effectExtent l="0" t="0" r="9525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2795" cy="9908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0213B" w:rsidRDefault="0010213B" w:rsidP="003754F1">
      <w:pPr>
        <w:pStyle w:val="Prrafodelista"/>
      </w:pPr>
    </w:p>
    <w:p w:rsidR="0010213B" w:rsidRDefault="0010213B" w:rsidP="003754F1">
      <w:pPr>
        <w:pStyle w:val="Prrafodelista"/>
      </w:pPr>
    </w:p>
    <w:sectPr w:rsidR="00102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67DFA"/>
    <w:multiLevelType w:val="hybridMultilevel"/>
    <w:tmpl w:val="6F766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65737"/>
    <w:multiLevelType w:val="hybridMultilevel"/>
    <w:tmpl w:val="90A0C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D3265"/>
    <w:multiLevelType w:val="multilevel"/>
    <w:tmpl w:val="2BE67F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9376E2D"/>
    <w:multiLevelType w:val="multilevel"/>
    <w:tmpl w:val="2B7237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727"/>
    <w:rsid w:val="0010213B"/>
    <w:rsid w:val="003606F0"/>
    <w:rsid w:val="003754F1"/>
    <w:rsid w:val="003D685E"/>
    <w:rsid w:val="00405511"/>
    <w:rsid w:val="00451416"/>
    <w:rsid w:val="005E5F2A"/>
    <w:rsid w:val="00CD7108"/>
    <w:rsid w:val="00F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8651"/>
  <w15:docId w15:val="{41A623AC-A668-4D78-9357-4C78EDCE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727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9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121E-B7FD-45A9-8DCD-20699FFA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Alós</dc:creator>
  <cp:lastModifiedBy>María</cp:lastModifiedBy>
  <cp:revision>7</cp:revision>
  <dcterms:created xsi:type="dcterms:W3CDTF">2021-09-02T16:57:00Z</dcterms:created>
  <dcterms:modified xsi:type="dcterms:W3CDTF">2022-09-05T08:09:00Z</dcterms:modified>
</cp:coreProperties>
</file>